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40"/>
          <w:szCs w:val="40"/>
          <w:u w:val="single"/>
        </w:rPr>
      </w:pPr>
      <w:bookmarkStart w:colFirst="0" w:colLast="0" w:name="_oijwxm79x1xs" w:id="0"/>
      <w:bookmarkEnd w:id="0"/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SOAP Note Template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SUBJECTIVE: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OBJECTIVE: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ASSESSMENT: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PLAN: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>
        <w:color w:val="999999"/>
        <w:sz w:val="20"/>
        <w:szCs w:val="20"/>
      </w:rPr>
    </w:pPr>
    <w:r w:rsidDel="00000000" w:rsidR="00000000" w:rsidRPr="00000000">
      <w:rPr>
        <w:color w:val="999999"/>
        <w:sz w:val="20"/>
        <w:szCs w:val="20"/>
        <w:rtl w:val="0"/>
      </w:rPr>
      <w:t xml:space="preserve">For AI therapy notes, visit </w:t>
    </w:r>
    <w:hyperlink r:id="rId1">
      <w:r w:rsidDel="00000000" w:rsidR="00000000" w:rsidRPr="00000000">
        <w:rPr>
          <w:color w:val="999999"/>
          <w:sz w:val="20"/>
          <w:szCs w:val="20"/>
          <w:u w:val="single"/>
          <w:rtl w:val="0"/>
        </w:rPr>
        <w:t xml:space="preserve">QuillTherapyNotes.com</w:t>
      </w:r>
    </w:hyperlink>
    <w:r w:rsidDel="00000000" w:rsidR="00000000" w:rsidRPr="00000000">
      <w:rPr>
        <w:color w:val="999999"/>
        <w:sz w:val="20"/>
        <w:szCs w:val="20"/>
        <w:rtl w:val="0"/>
      </w:rPr>
      <w:t xml:space="preserve">. Record a summary of your therapy session and have Quill generate your note for you. Copy-and-paste into the EHR platform of your choice.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quilltherapynotes.com/?utm_source=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